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847" w:rsidRPr="00AB13A3" w:rsidRDefault="00F60108" w:rsidP="00F60108">
      <w:pPr>
        <w:spacing w:afterLines="100" w:after="360"/>
        <w:jc w:val="center"/>
        <w:rPr>
          <w:rFonts w:ascii="微軟正黑體" w:eastAsia="微軟正黑體" w:hAnsi="微軟正黑體"/>
          <w:b/>
          <w:sz w:val="28"/>
          <w:szCs w:val="28"/>
          <w:lang w:eastAsia="zh-HK"/>
        </w:rPr>
      </w:pPr>
      <w:r w:rsidRPr="00AB13A3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8240" behindDoc="1" locked="0" layoutInCell="1" allowOverlap="1" wp14:anchorId="05D46350" wp14:editId="3FF2A058">
            <wp:simplePos x="0" y="0"/>
            <wp:positionH relativeFrom="column">
              <wp:posOffset>4471035</wp:posOffset>
            </wp:positionH>
            <wp:positionV relativeFrom="paragraph">
              <wp:posOffset>668020</wp:posOffset>
            </wp:positionV>
            <wp:extent cx="1586865" cy="2061845"/>
            <wp:effectExtent l="0" t="0" r="0" b="0"/>
            <wp:wrapTight wrapText="bothSides">
              <wp:wrapPolygon edited="0">
                <wp:start x="0" y="0"/>
                <wp:lineTo x="0" y="21354"/>
                <wp:lineTo x="21263" y="21354"/>
                <wp:lineTo x="21263" y="0"/>
                <wp:lineTo x="0" y="0"/>
              </wp:wrapPolygon>
            </wp:wrapTight>
            <wp:docPr id="3" name="圖片 3" descr="http://d4web/D4/Common/ImagePage.aspx?AssetID=bd7a72d5-4a9d-4648-abe8-c0d046f79cb2&amp;thumbType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4web/D4/Common/ImagePage.aspx?AssetID=bd7a72d5-4a9d-4648-abe8-c0d046f79cb2&amp;thumbType=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5" r="5070"/>
                    <a:stretch/>
                  </pic:blipFill>
                  <pic:spPr bwMode="auto">
                    <a:xfrm>
                      <a:off x="0" y="0"/>
                      <a:ext cx="1586865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3A3" w:rsidRPr="00AB13A3">
        <w:rPr>
          <w:rFonts w:ascii="微軟正黑體" w:eastAsia="微軟正黑體" w:hAnsi="微軟正黑體" w:hint="eastAsia"/>
          <w:b/>
          <w:sz w:val="28"/>
          <w:szCs w:val="28"/>
          <w:lang w:eastAsia="zh-CN"/>
        </w:rPr>
        <w:t>中国伟大的老师——孔子</w:t>
      </w:r>
    </w:p>
    <w:p w:rsidR="00431758" w:rsidRPr="00AB13A3" w:rsidRDefault="00AB13A3" w:rsidP="00431758">
      <w:pPr>
        <w:spacing w:afterLines="50" w:after="180"/>
        <w:ind w:firstLineChars="236" w:firstLine="614"/>
        <w:rPr>
          <w:rFonts w:ascii="KaiTi" w:eastAsia="KaiTi" w:hAnsi="KaiTi"/>
          <w:sz w:val="26"/>
          <w:szCs w:val="26"/>
        </w:rPr>
      </w:pPr>
      <w:r w:rsidRPr="00AB13A3">
        <w:rPr>
          <w:rFonts w:ascii="KaiTi" w:eastAsia="KaiTi" w:hAnsi="KaiTi" w:hint="eastAsia"/>
          <w:sz w:val="26"/>
          <w:szCs w:val="26"/>
          <w:lang w:eastAsia="zh-CN"/>
        </w:rPr>
        <w:t>两千多年前，中国有一位老师，姓孔，名丘，人们尊称他为〝孔子〞。他有许多学生，任何学生想跟他学，他都愿意教，而且会根据每个学生的状况给予不同的指导，在当时可说是最新潮的教法呢！他也被尊为〝至圣先师〞。</w:t>
      </w:r>
    </w:p>
    <w:p w:rsidR="000512B6" w:rsidRPr="00AB13A3" w:rsidRDefault="00AB13A3" w:rsidP="00431758">
      <w:pPr>
        <w:spacing w:afterLines="50" w:after="180"/>
        <w:ind w:firstLineChars="236" w:firstLine="614"/>
        <w:rPr>
          <w:rFonts w:ascii="KaiTi" w:eastAsia="KaiTi" w:hAnsi="KaiTi"/>
          <w:sz w:val="26"/>
          <w:szCs w:val="26"/>
          <w:lang w:eastAsia="zh-HK"/>
        </w:rPr>
      </w:pPr>
      <w:r w:rsidRPr="00AB13A3">
        <w:rPr>
          <w:rFonts w:ascii="KaiTi" w:eastAsia="KaiTi" w:hAnsi="KaiTi" w:hint="eastAsia"/>
          <w:sz w:val="26"/>
          <w:szCs w:val="26"/>
          <w:lang w:eastAsia="zh-CN"/>
        </w:rPr>
        <w:t>其实孔子刚开始的志向并不是当老师，当时的中国分成许多小国，国与国之间常常打仗，人民过得很苦，因此他想要改变世界，让人民过得好一些。为了让天下和平，他花了很多时间走访各国，可是没有国家的统治者愿意听他的意见，他非常失望，决定回到家乡教书。</w:t>
      </w:r>
    </w:p>
    <w:p w:rsidR="00FC317B" w:rsidRPr="00AB13A3" w:rsidRDefault="00AB13A3" w:rsidP="00431758">
      <w:pPr>
        <w:spacing w:afterLines="50" w:after="180"/>
        <w:ind w:firstLineChars="236" w:firstLine="614"/>
        <w:rPr>
          <w:rFonts w:ascii="KaiTi" w:eastAsia="KaiTi" w:hAnsi="KaiTi"/>
          <w:sz w:val="26"/>
          <w:szCs w:val="26"/>
          <w:lang w:eastAsia="zh-HK"/>
        </w:rPr>
      </w:pPr>
      <w:r w:rsidRPr="00AB13A3">
        <w:rPr>
          <w:rFonts w:ascii="KaiTi" w:eastAsia="KaiTi" w:hAnsi="KaiTi" w:hint="eastAsia"/>
          <w:sz w:val="26"/>
          <w:szCs w:val="26"/>
          <w:lang w:eastAsia="zh-CN"/>
        </w:rPr>
        <w:t>回到家乡的孔子专心教学，学生共有三千多人，其中七十多人在品德、文学或政治上很有成就。他的学生们将孔子说过的话和发生的事记录下来，整理成书，并且在各地宣传孔子的学说。就这样，孔子用教育改变了世界。</w:t>
      </w:r>
    </w:p>
    <w:p w:rsidR="00A1420C" w:rsidRPr="00AB13A3" w:rsidRDefault="00AB13A3" w:rsidP="00431758">
      <w:pPr>
        <w:spacing w:afterLines="50" w:after="180"/>
        <w:ind w:firstLineChars="236" w:firstLine="614"/>
        <w:rPr>
          <w:rFonts w:ascii="KaiTi" w:eastAsia="KaiTi" w:hAnsi="KaiTi"/>
          <w:sz w:val="26"/>
          <w:szCs w:val="26"/>
          <w:lang w:eastAsia="zh-HK"/>
        </w:rPr>
      </w:pPr>
      <w:r w:rsidRPr="00AB13A3">
        <w:rPr>
          <w:rFonts w:ascii="KaiTi" w:eastAsia="KaiTi" w:hAnsi="KaiTi" w:hint="eastAsia"/>
          <w:sz w:val="26"/>
          <w:szCs w:val="26"/>
          <w:lang w:eastAsia="zh-CN"/>
        </w:rPr>
        <w:t>在孔子之前的社会，只有贵族才能受教育，很不公平，孔子认为，不论有钱或没钱、地位高或地位低、聪明或愚笨，每个人都应该有受教育的权利，这就叫做〝有教无类〞。</w:t>
      </w:r>
    </w:p>
    <w:p w:rsidR="00A1420C" w:rsidRPr="00AB13A3" w:rsidRDefault="00AB13A3" w:rsidP="00431758">
      <w:pPr>
        <w:spacing w:afterLines="50" w:after="180"/>
        <w:ind w:firstLineChars="236" w:firstLine="614"/>
        <w:rPr>
          <w:rFonts w:ascii="KaiTi" w:eastAsia="KaiTi" w:hAnsi="KaiTi"/>
          <w:sz w:val="26"/>
          <w:szCs w:val="26"/>
          <w:lang w:eastAsia="zh-HK"/>
        </w:rPr>
      </w:pPr>
      <w:r w:rsidRPr="00AB13A3">
        <w:rPr>
          <w:rFonts w:ascii="KaiTi" w:eastAsia="KaiTi" w:hAnsi="KaiTi" w:hint="eastAsia"/>
          <w:sz w:val="26"/>
          <w:szCs w:val="26"/>
          <w:lang w:eastAsia="zh-CN"/>
        </w:rPr>
        <w:t>他的学生问他同一个问题，常常得到不一样的答案，学生们觉得很奇怪，到底哪个答案才对呢？孔子说：〝因为每个人状况不同，需要的答案当然不一样！〞这就是〝因材施教〞。</w:t>
      </w:r>
    </w:p>
    <w:p w:rsidR="00FC317B" w:rsidRPr="00AB13A3" w:rsidRDefault="00AB13A3" w:rsidP="00431758">
      <w:pPr>
        <w:spacing w:afterLines="50" w:after="180"/>
        <w:ind w:firstLineChars="236" w:firstLine="614"/>
        <w:rPr>
          <w:rFonts w:ascii="KaiTi" w:eastAsia="KaiTi" w:hAnsi="KaiTi"/>
          <w:sz w:val="26"/>
          <w:szCs w:val="26"/>
          <w:lang w:eastAsia="zh-HK"/>
        </w:rPr>
      </w:pPr>
      <w:r w:rsidRPr="00AB13A3">
        <w:rPr>
          <w:rFonts w:ascii="KaiTi" w:eastAsia="KaiTi" w:hAnsi="KaiTi" w:hint="eastAsia"/>
          <w:sz w:val="26"/>
          <w:szCs w:val="26"/>
          <w:lang w:eastAsia="zh-CN"/>
        </w:rPr>
        <w:t>孔子的思想对后代有很大的影响，现今有许多地方将孔子</w:t>
      </w:r>
      <w:r w:rsidRPr="00AB13A3">
        <w:rPr>
          <w:rFonts w:ascii="KaiTi" w:eastAsia="KaiTi" w:hAnsi="KaiTi" w:cs="Helvetica" w:hint="eastAsia"/>
          <w:sz w:val="26"/>
          <w:szCs w:val="26"/>
          <w:shd w:val="clear" w:color="auto" w:fill="FFFFFF"/>
          <w:lang w:eastAsia="zh-CN"/>
        </w:rPr>
        <w:t>生日这一天订为教师节</w:t>
      </w:r>
      <w:r w:rsidRPr="00AB13A3">
        <w:rPr>
          <w:rFonts w:ascii="KaiTi" w:eastAsia="KaiTi" w:hAnsi="KaiTi" w:hint="eastAsia"/>
          <w:sz w:val="26"/>
          <w:szCs w:val="26"/>
          <w:lang w:eastAsia="zh-CN"/>
        </w:rPr>
        <w:t>，</w:t>
      </w:r>
      <w:r w:rsidRPr="00AB13A3">
        <w:rPr>
          <w:rFonts w:ascii="KaiTi" w:eastAsia="KaiTi" w:hAnsi="KaiTi" w:cs="Helvetica" w:hint="eastAsia"/>
          <w:sz w:val="26"/>
          <w:szCs w:val="26"/>
          <w:shd w:val="clear" w:color="auto" w:fill="FFFFFF"/>
          <w:lang w:eastAsia="zh-CN"/>
        </w:rPr>
        <w:t>而且</w:t>
      </w:r>
      <w:r w:rsidRPr="00AB13A3">
        <w:rPr>
          <w:rFonts w:ascii="KaiTi" w:eastAsia="KaiTi" w:hAnsi="KaiTi" w:hint="eastAsia"/>
          <w:sz w:val="26"/>
          <w:szCs w:val="26"/>
          <w:lang w:eastAsia="zh-CN"/>
        </w:rPr>
        <w:t>每年各地孔庙都会举行热闹又隆重的纪念活动，大家以虔敬的心、悠扬的古乐，配上隆重的〝佾舞〞，来纪念这位伟大的老师。</w:t>
      </w:r>
    </w:p>
    <w:p w:rsidR="00764668" w:rsidRPr="00AB13A3" w:rsidRDefault="00AB13A3" w:rsidP="00FC317B">
      <w:pPr>
        <w:spacing w:afterLines="50" w:after="180"/>
        <w:ind w:firstLineChars="236" w:firstLine="566"/>
        <w:jc w:val="right"/>
        <w:rPr>
          <w:rFonts w:ascii="KaiTi" w:eastAsia="KaiTi" w:hAnsi="KaiTi"/>
          <w:szCs w:val="24"/>
        </w:rPr>
      </w:pPr>
      <w:r>
        <w:rPr>
          <w:rFonts w:ascii="KaiTi" w:eastAsia="KaiTi" w:hAnsi="KaiT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90792</wp:posOffset>
                </wp:positionH>
                <wp:positionV relativeFrom="paragraph">
                  <wp:posOffset>818036</wp:posOffset>
                </wp:positionV>
                <wp:extent cx="2889849" cy="1155939"/>
                <wp:effectExtent l="0" t="0" r="25400" b="2540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9849" cy="1155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13A3" w:rsidRDefault="00AB13A3" w:rsidP="00AB13A3">
                            <w:pPr>
                              <w:spacing w:line="264" w:lineRule="auto"/>
                              <w:rPr>
                                <w:rFonts w:ascii="KaiTi" w:hAnsi="KaiTi" w:hint="eastAsia"/>
                                <w:sz w:val="26"/>
                                <w:szCs w:val="26"/>
                              </w:rPr>
                            </w:pPr>
                            <w:r w:rsidRPr="00AB13A3">
                              <w:rPr>
                                <w:rFonts w:ascii="KaiTi" w:eastAsia="KaiTi" w:hAnsi="KaiTi" w:hint="eastAsia"/>
                                <w:sz w:val="26"/>
                                <w:szCs w:val="26"/>
                                <w:lang w:eastAsia="zh-CN"/>
                              </w:rPr>
                              <w:t>佾舞</w:t>
                            </w:r>
                          </w:p>
                          <w:p w:rsidR="00AB13A3" w:rsidRPr="00AB13A3" w:rsidRDefault="00AB13A3" w:rsidP="00AB13A3">
                            <w:pPr>
                              <w:spacing w:afterLines="50" w:after="180" w:line="264" w:lineRule="auto"/>
                              <w:rPr>
                                <w:rFonts w:ascii="SimSun" w:eastAsia="SimSun" w:hAnsi="SimSun"/>
                                <w:szCs w:val="24"/>
                                <w:lang w:eastAsia="zh-CN"/>
                              </w:rPr>
                            </w:pPr>
                            <w:r w:rsidRPr="00AB13A3">
                              <w:rPr>
                                <w:rFonts w:ascii="SimSun" w:eastAsia="SimSun" w:hAnsi="SimSun" w:cs="Helvetica"/>
                                <w:szCs w:val="24"/>
                                <w:shd w:val="clear" w:color="auto" w:fill="FFFFFF"/>
                                <w:lang w:eastAsia="zh-CN"/>
                              </w:rPr>
                              <w:t>古代乐舞的行列称为“佾”，“</w:t>
                            </w:r>
                            <w:hyperlink r:id="rId8" w:tgtFrame="_blank" w:history="1">
                              <w:r w:rsidRPr="00AB13A3">
                                <w:rPr>
                                  <w:rStyle w:val="a3"/>
                                  <w:rFonts w:ascii="SimSun" w:eastAsia="SimSun" w:hAnsi="SimSun" w:cs="Helvetica"/>
                                  <w:color w:val="auto"/>
                                  <w:szCs w:val="24"/>
                                  <w:u w:val="none"/>
                                  <w:shd w:val="clear" w:color="auto" w:fill="FFFFFF"/>
                                  <w:lang w:eastAsia="zh-CN"/>
                                </w:rPr>
                                <w:t>八佾舞</w:t>
                              </w:r>
                            </w:hyperlink>
                            <w:r w:rsidRPr="00AB13A3">
                              <w:rPr>
                                <w:rFonts w:ascii="SimSun" w:eastAsia="SimSun" w:hAnsi="SimSun" w:cs="Helvetica"/>
                                <w:szCs w:val="24"/>
                                <w:shd w:val="clear" w:color="auto" w:fill="FFFFFF"/>
                                <w:lang w:eastAsia="zh-CN"/>
                              </w:rPr>
                              <w:t>”即每行八人，共八行六十四人；“六佾舞”即每行六人，共六行三十六人。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7.15pt;margin-top:64.4pt;width:227.55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" fillcolor="white [3201]" strokeweight=".5pt">
                <v:stroke dashstyle="3 1"/>
                <v:textbox>
                  <w:txbxContent>
                    <w:p w:rsidR="00AB13A3" w:rsidRDefault="00AB13A3" w:rsidP="00AB13A3">
                      <w:pPr>
                        <w:spacing w:line="264" w:lineRule="auto"/>
                        <w:rPr>
                          <w:rFonts w:ascii="KaiTi" w:hAnsi="KaiTi" w:hint="eastAsia"/>
                          <w:sz w:val="26"/>
                          <w:szCs w:val="26"/>
                        </w:rPr>
                      </w:pPr>
                      <w:r w:rsidRPr="00AB13A3">
                        <w:rPr>
                          <w:rFonts w:ascii="KaiTi" w:eastAsia="KaiTi" w:hAnsi="KaiTi" w:hint="eastAsia"/>
                          <w:sz w:val="26"/>
                          <w:szCs w:val="26"/>
                          <w:lang w:eastAsia="zh-CN"/>
                        </w:rPr>
                        <w:t>佾舞</w:t>
                      </w:r>
                    </w:p>
                    <w:p w:rsidR="00AB13A3" w:rsidRPr="00AB13A3" w:rsidRDefault="00AB13A3" w:rsidP="00AB13A3">
                      <w:pPr>
                        <w:spacing w:afterLines="50" w:after="180" w:line="264" w:lineRule="auto"/>
                        <w:rPr>
                          <w:rFonts w:ascii="SimSun" w:eastAsia="SimSun" w:hAnsi="SimSun"/>
                          <w:szCs w:val="24"/>
                          <w:lang w:eastAsia="zh-CN"/>
                        </w:rPr>
                      </w:pPr>
                      <w:r w:rsidRPr="00AB13A3">
                        <w:rPr>
                          <w:rFonts w:ascii="SimSun" w:eastAsia="SimSun" w:hAnsi="SimSun" w:cs="Helvetica"/>
                          <w:szCs w:val="24"/>
                          <w:shd w:val="clear" w:color="auto" w:fill="FFFFFF"/>
                          <w:lang w:eastAsia="zh-CN"/>
                        </w:rPr>
                        <w:t>古代乐舞的行列称为“佾”，“</w:t>
                      </w:r>
                      <w:hyperlink r:id="rId9" w:tgtFrame="_blank" w:history="1">
                        <w:r w:rsidRPr="00AB13A3">
                          <w:rPr>
                            <w:rStyle w:val="a3"/>
                            <w:rFonts w:ascii="SimSun" w:eastAsia="SimSun" w:hAnsi="SimSun" w:cs="Helvetica"/>
                            <w:color w:val="auto"/>
                            <w:szCs w:val="24"/>
                            <w:u w:val="none"/>
                            <w:shd w:val="clear" w:color="auto" w:fill="FFFFFF"/>
                            <w:lang w:eastAsia="zh-CN"/>
                          </w:rPr>
                          <w:t>八佾舞</w:t>
                        </w:r>
                      </w:hyperlink>
                      <w:r w:rsidRPr="00AB13A3">
                        <w:rPr>
                          <w:rFonts w:ascii="SimSun" w:eastAsia="SimSun" w:hAnsi="SimSun" w:cs="Helvetica"/>
                          <w:szCs w:val="24"/>
                          <w:shd w:val="clear" w:color="auto" w:fill="FFFFFF"/>
                          <w:lang w:eastAsia="zh-CN"/>
                        </w:rPr>
                        <w:t>”即每行八人，共八行六十四人；“六佾舞”即每行六人，共六行三十六人。</w:t>
                      </w:r>
                    </w:p>
                  </w:txbxContent>
                </v:textbox>
              </v:shape>
            </w:pict>
          </mc:Fallback>
        </mc:AlternateContent>
      </w:r>
      <w:r w:rsidR="00F60108" w:rsidRPr="00AB13A3">
        <w:rPr>
          <w:rFonts w:ascii="KaiTi" w:eastAsia="KaiTi" w:hAnsi="KaiTi"/>
          <w:noProof/>
        </w:rPr>
        <w:drawing>
          <wp:inline distT="0" distB="0" distL="0" distR="0" wp14:anchorId="780A2AB1" wp14:editId="3914D1CC">
            <wp:extent cx="2769079" cy="2532001"/>
            <wp:effectExtent l="0" t="0" r="0" b="1905"/>
            <wp:docPr id="2" name="圖片 2" descr="http://d4web/D4/Common/ImagePage.aspx?AssetID=4a8adc4b-a12a-4307-bc22-0e106c4327fe&amp;thumbType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4web/D4/Common/ImagePage.aspx?AssetID=4a8adc4b-a12a-4307-bc22-0e106c4327fe&amp;thumbType=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7" t="4493" r="3470" b="9814"/>
                    <a:stretch/>
                  </pic:blipFill>
                  <pic:spPr bwMode="auto">
                    <a:xfrm>
                      <a:off x="0" y="0"/>
                      <a:ext cx="2773220" cy="2535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64668" w:rsidRPr="00AB13A3" w:rsidSect="004317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91" w:right="1134" w:bottom="1191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EEE" w:rsidRDefault="00BC6EEE" w:rsidP="00F60108">
      <w:r>
        <w:separator/>
      </w:r>
    </w:p>
  </w:endnote>
  <w:endnote w:type="continuationSeparator" w:id="0">
    <w:p w:rsidR="00BC6EEE" w:rsidRDefault="00BC6EEE" w:rsidP="00F60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3E5" w:rsidRDefault="007E53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108" w:rsidRDefault="007E53E5" w:rsidP="00F60108">
    <w:pPr>
      <w:pStyle w:val="a8"/>
      <w:jc w:val="right"/>
    </w:pPr>
    <w:bookmarkStart w:id="0" w:name="_GoBack"/>
    <w:r>
      <w:rPr>
        <w:noProof/>
      </w:rPr>
      <w:drawing>
        <wp:inline distT="0" distB="0" distL="0" distR="0" wp14:anchorId="0E0D28BE" wp14:editId="2B908EA6">
          <wp:extent cx="2047563" cy="684000"/>
          <wp:effectExtent l="0" t="0" r="0" b="1905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7563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3E5" w:rsidRDefault="007E53E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EEE" w:rsidRDefault="00BC6EEE" w:rsidP="00F60108">
      <w:r>
        <w:separator/>
      </w:r>
    </w:p>
  </w:footnote>
  <w:footnote w:type="continuationSeparator" w:id="0">
    <w:p w:rsidR="00BC6EEE" w:rsidRDefault="00BC6EEE" w:rsidP="00F601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3E5" w:rsidRDefault="007E53E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3E5" w:rsidRDefault="007E53E5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3E5" w:rsidRDefault="007E53E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D52"/>
    <w:rsid w:val="000512B6"/>
    <w:rsid w:val="0007269B"/>
    <w:rsid w:val="000B1D76"/>
    <w:rsid w:val="003E4D52"/>
    <w:rsid w:val="00431758"/>
    <w:rsid w:val="00764668"/>
    <w:rsid w:val="007E53E5"/>
    <w:rsid w:val="00A1420C"/>
    <w:rsid w:val="00AB13A3"/>
    <w:rsid w:val="00B110FE"/>
    <w:rsid w:val="00B11847"/>
    <w:rsid w:val="00BC6EEE"/>
    <w:rsid w:val="00C4518C"/>
    <w:rsid w:val="00CF38CE"/>
    <w:rsid w:val="00E760E3"/>
    <w:rsid w:val="00E93E1F"/>
    <w:rsid w:val="00F60108"/>
    <w:rsid w:val="00FC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466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38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38C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0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010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0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010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466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38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38C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0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010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0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01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5%85%AB%E4%BD%BE%E8%88%9E/3176485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baike.baidu.com/item/%E5%85%AB%E4%BD%BE%E8%88%9E/3176485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張雁雯</dc:creator>
  <cp:lastModifiedBy>張雁雯</cp:lastModifiedBy>
  <cp:revision>3</cp:revision>
  <dcterms:created xsi:type="dcterms:W3CDTF">2022-09-16T02:59:00Z</dcterms:created>
  <dcterms:modified xsi:type="dcterms:W3CDTF">2022-09-16T03:00:00Z</dcterms:modified>
</cp:coreProperties>
</file>